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F3496" w14:textId="358EF045" w:rsidR="00805BFB" w:rsidRDefault="00E51F4D">
      <w:r>
        <w:t>Carbon Tariffs: Be Ready</w:t>
      </w:r>
    </w:p>
    <w:p w14:paraId="0741D15B" w14:textId="030941E4" w:rsidR="00E51F4D" w:rsidRDefault="00E51F4D"/>
    <w:p w14:paraId="1531734A" w14:textId="1581FB23" w:rsidR="00E51F4D" w:rsidRDefault="00EB5BDD">
      <w:r>
        <w:t xml:space="preserve">The United States may never be able to pass a carbon tax, but I believe there is a very real possibility that we will see carbon tariffs imposed by those countries leading the climate change fight. </w:t>
      </w:r>
      <w:r w:rsidR="005D734E">
        <w:t>C</w:t>
      </w:r>
      <w:r>
        <w:t>limate change has real and large costs</w:t>
      </w:r>
      <w:r w:rsidR="005D734E">
        <w:t xml:space="preserve"> and</w:t>
      </w:r>
      <w:r>
        <w:t xml:space="preserve"> there are real and large costs in combating </w:t>
      </w:r>
      <w:r w:rsidR="00C2254A">
        <w:t>it</w:t>
      </w:r>
      <w:r>
        <w:t xml:space="preserve">. </w:t>
      </w:r>
      <w:r w:rsidR="00C2254A">
        <w:t>C</w:t>
      </w:r>
      <w:r>
        <w:t>ompanies located in countries investing in their climate future will be at a</w:t>
      </w:r>
      <w:r w:rsidR="005D734E">
        <w:t xml:space="preserve"> cost</w:t>
      </w:r>
      <w:r>
        <w:t xml:space="preserve"> disad</w:t>
      </w:r>
      <w:r w:rsidR="005D734E">
        <w:t>vantage to the</w:t>
      </w:r>
      <w:r w:rsidR="00C2254A">
        <w:t xml:space="preserve"> </w:t>
      </w:r>
      <w:bookmarkStart w:id="0" w:name="_GoBack"/>
      <w:bookmarkEnd w:id="0"/>
      <w:r w:rsidR="005D734E">
        <w:t>countries / companies that do not invest. Carbon tariffs will be imposed to level the playing field and compensate for the damage done by non-climate investing trading partners. If you think this is far-fetched, please listen to French President Macron’s speech at the United Nations</w:t>
      </w:r>
      <w:r w:rsidR="00C2254A">
        <w:t>.</w:t>
      </w:r>
      <w:r w:rsidR="00436EF3" w:rsidRPr="00436EF3">
        <w:rPr>
          <w:rFonts w:cstheme="minorHAnsi"/>
          <w:spacing w:val="8"/>
          <w:shd w:val="clear" w:color="auto" w:fill="FFFFFF"/>
        </w:rPr>
        <w:t xml:space="preserve"> President Macron reminded the</w:t>
      </w:r>
      <w:r w:rsidR="00C2254A">
        <w:rPr>
          <w:rFonts w:cstheme="minorHAnsi"/>
          <w:spacing w:val="8"/>
          <w:shd w:val="clear" w:color="auto" w:fill="FFFFFF"/>
        </w:rPr>
        <w:t xml:space="preserve"> delegates</w:t>
      </w:r>
      <w:r w:rsidR="00436EF3" w:rsidRPr="00436EF3">
        <w:rPr>
          <w:rFonts w:cstheme="minorHAnsi"/>
          <w:spacing w:val="8"/>
          <w:shd w:val="clear" w:color="auto" w:fill="FFFFFF"/>
        </w:rPr>
        <w:t xml:space="preserve"> that they need to include climate change in their trade and finance policies</w:t>
      </w:r>
      <w:r w:rsidR="00C2254A">
        <w:rPr>
          <w:rFonts w:cstheme="minorHAnsi"/>
          <w:spacing w:val="8"/>
          <w:shd w:val="clear" w:color="auto" w:fill="FFFFFF"/>
        </w:rPr>
        <w:t>,</w:t>
      </w:r>
      <w:r w:rsidR="00436EF3" w:rsidRPr="00436EF3">
        <w:rPr>
          <w:rFonts w:cstheme="minorHAnsi"/>
          <w:spacing w:val="8"/>
          <w:shd w:val="clear" w:color="auto" w:fill="FFFFFF"/>
        </w:rPr>
        <w:t xml:space="preserve"> so they don’t import goods that increase carbon pollution, nor fund polluting plants in other countries.</w:t>
      </w:r>
      <w:r w:rsidR="00C2254A">
        <w:rPr>
          <w:rFonts w:cstheme="minorHAnsi"/>
          <w:spacing w:val="8"/>
          <w:shd w:val="clear" w:color="auto" w:fill="FFFFFF"/>
        </w:rPr>
        <w:t xml:space="preserve"> </w:t>
      </w:r>
      <w:r w:rsidR="00436EF3">
        <w:rPr>
          <w:rFonts w:cstheme="minorHAnsi"/>
          <w:color w:val="3A3939"/>
          <w:shd w:val="clear" w:color="auto" w:fill="FFFFFF"/>
        </w:rPr>
        <w:t>This is a shot across the bow</w:t>
      </w:r>
      <w:r w:rsidR="00C2254A">
        <w:rPr>
          <w:rFonts w:cstheme="minorHAnsi"/>
          <w:color w:val="3A3939"/>
          <w:shd w:val="clear" w:color="auto" w:fill="FFFFFF"/>
        </w:rPr>
        <w:t>,</w:t>
      </w:r>
      <w:r w:rsidR="00436EF3">
        <w:rPr>
          <w:rFonts w:cstheme="minorHAnsi"/>
          <w:color w:val="3A3939"/>
          <w:shd w:val="clear" w:color="auto" w:fill="FFFFFF"/>
        </w:rPr>
        <w:t xml:space="preserve"> foretelling carbon tariffs. </w:t>
      </w:r>
      <w:r w:rsidR="00C2254A">
        <w:t xml:space="preserve">Since the United States is unwilling to address the climate issue, US companies will be forced to act in order to protect their global markets, retain customers and meet their shareholder obligations. </w:t>
      </w:r>
      <w:proofErr w:type="gramStart"/>
      <w:r w:rsidR="00C2254A">
        <w:t>Exergy Energy,</w:t>
      </w:r>
      <w:proofErr w:type="gramEnd"/>
      <w:r w:rsidR="00C2254A">
        <w:t xml:space="preserve"> is the 100% Renewable, Always On, Distributed Energy Provider. We make companies, green, resilient and more profitable. Thank you. </w:t>
      </w:r>
    </w:p>
    <w:sectPr w:rsidR="00E51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F4D"/>
    <w:rsid w:val="00436EF3"/>
    <w:rsid w:val="005D734E"/>
    <w:rsid w:val="00805BFB"/>
    <w:rsid w:val="00C2254A"/>
    <w:rsid w:val="00E51F4D"/>
    <w:rsid w:val="00EB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5228F"/>
  <w15:chartTrackingRefBased/>
  <w15:docId w15:val="{292B2825-A2B2-4216-8EDD-D754E9DE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C02D5CF5B9F24BAC4DBA18B071D636" ma:contentTypeVersion="13" ma:contentTypeDescription="Create a new document." ma:contentTypeScope="" ma:versionID="730758a19e14f8655864f7d14395d716">
  <xsd:schema xmlns:xsd="http://www.w3.org/2001/XMLSchema" xmlns:xs="http://www.w3.org/2001/XMLSchema" xmlns:p="http://schemas.microsoft.com/office/2006/metadata/properties" xmlns:ns3="1080cade-6bcb-4a50-8117-b7cf72b4b299" xmlns:ns4="3757b6b8-3b85-4670-a5b1-92f305f443a1" targetNamespace="http://schemas.microsoft.com/office/2006/metadata/properties" ma:root="true" ma:fieldsID="771445822968e01123993e30d0d91b68" ns3:_="" ns4:_="">
    <xsd:import namespace="1080cade-6bcb-4a50-8117-b7cf72b4b299"/>
    <xsd:import namespace="3757b6b8-3b85-4670-a5b1-92f305f443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0cade-6bcb-4a50-8117-b7cf72b4b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57b6b8-3b85-4670-a5b1-92f305f443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C9747D-C5F4-4052-849B-212CADF6A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0cade-6bcb-4a50-8117-b7cf72b4b299"/>
    <ds:schemaRef ds:uri="3757b6b8-3b85-4670-a5b1-92f305f44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95E4CB-6D4C-4427-BCC8-E9767E0E01C7}">
  <ds:schemaRefs>
    <ds:schemaRef ds:uri="http://schemas.microsoft.com/sharepoint/v3/contenttype/forms"/>
  </ds:schemaRefs>
</ds:datastoreItem>
</file>

<file path=customXml/itemProps3.xml><?xml version="1.0" encoding="utf-8"?>
<ds:datastoreItem xmlns:ds="http://schemas.openxmlformats.org/officeDocument/2006/customXml" ds:itemID="{234FAD43-0113-429C-8E1C-725E21DD63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dc:creator>
  <cp:keywords/>
  <dc:description/>
  <cp:lastModifiedBy>march</cp:lastModifiedBy>
  <cp:revision>1</cp:revision>
  <dcterms:created xsi:type="dcterms:W3CDTF">2019-09-26T20:41:00Z</dcterms:created>
  <dcterms:modified xsi:type="dcterms:W3CDTF">2019-09-26T21:35:00Z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0x01010073C02D5CF5B9F24BAC4DBA18B071D636</vt:lpwstr>
  </property>
</Properties>
</file>